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28F4" w:rsidRDefault="00090A9F">
      <w:pPr>
        <w:pStyle w:val="Standard"/>
        <w:tabs>
          <w:tab w:val="left" w:pos="2715"/>
          <w:tab w:val="center" w:pos="4677"/>
        </w:tabs>
        <w:rPr>
          <w:b/>
          <w:bCs/>
        </w:rPr>
      </w:pPr>
      <w:bookmarkStart w:id="0" w:name="_GoBack"/>
      <w:bookmarkEnd w:id="0"/>
      <w:r>
        <w:rPr>
          <w:b/>
          <w:bCs/>
          <w:sz w:val="28"/>
          <w:szCs w:val="28"/>
        </w:rPr>
        <w:t xml:space="preserve">                                            </w:t>
      </w:r>
      <w:r>
        <w:rPr>
          <w:b/>
          <w:bCs/>
        </w:rPr>
        <w:t>РОССИЙСКАЯ ФЕДЕРАЦИЯ</w:t>
      </w:r>
    </w:p>
    <w:p w:rsidR="008328F4" w:rsidRDefault="00090A9F">
      <w:pPr>
        <w:pStyle w:val="Standard"/>
        <w:jc w:val="center"/>
        <w:rPr>
          <w:b/>
          <w:bCs/>
        </w:rPr>
      </w:pPr>
      <w:r>
        <w:rPr>
          <w:b/>
          <w:bCs/>
        </w:rPr>
        <w:t>БРЯНСКАЯ ОБЛАСТЬ</w:t>
      </w:r>
    </w:p>
    <w:p w:rsidR="008328F4" w:rsidRDefault="00090A9F">
      <w:pPr>
        <w:pStyle w:val="Standard"/>
        <w:jc w:val="center"/>
        <w:rPr>
          <w:b/>
          <w:bCs/>
        </w:rPr>
      </w:pPr>
      <w:r>
        <w:rPr>
          <w:b/>
          <w:bCs/>
        </w:rPr>
        <w:t>БРЯНСКИЙ РАЙОН</w:t>
      </w:r>
    </w:p>
    <w:p w:rsidR="008328F4" w:rsidRDefault="00090A9F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СУПОНЕВСКАЯ СЕЛЬСКАЯ АДМИНИСТРАЦИЯ</w:t>
      </w:r>
    </w:p>
    <w:p w:rsidR="008328F4" w:rsidRDefault="008328F4">
      <w:pPr>
        <w:pStyle w:val="Standard"/>
        <w:tabs>
          <w:tab w:val="left" w:pos="5880"/>
        </w:tabs>
        <w:jc w:val="both"/>
      </w:pPr>
    </w:p>
    <w:p w:rsidR="008328F4" w:rsidRDefault="00090A9F">
      <w:pPr>
        <w:pStyle w:val="Standard"/>
        <w:tabs>
          <w:tab w:val="left" w:pos="5880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</w:t>
      </w:r>
      <w:r>
        <w:rPr>
          <w:b/>
          <w:bCs/>
          <w:sz w:val="28"/>
          <w:szCs w:val="28"/>
        </w:rPr>
        <w:t>РАСПОРЯЖЕНИЕ</w:t>
      </w:r>
    </w:p>
    <w:p w:rsidR="008328F4" w:rsidRDefault="008328F4">
      <w:pPr>
        <w:pStyle w:val="Standard"/>
        <w:tabs>
          <w:tab w:val="left" w:pos="5880"/>
        </w:tabs>
        <w:jc w:val="both"/>
      </w:pPr>
    </w:p>
    <w:p w:rsidR="008328F4" w:rsidRDefault="00090A9F">
      <w:pPr>
        <w:pStyle w:val="Standard"/>
        <w:tabs>
          <w:tab w:val="left" w:pos="58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Pr="001A34BC">
        <w:rPr>
          <w:sz w:val="28"/>
          <w:szCs w:val="28"/>
          <w:lang w:val="ru-RU"/>
        </w:rPr>
        <w:t>18.11.2019</w:t>
      </w:r>
      <w:r>
        <w:rPr>
          <w:sz w:val="28"/>
          <w:szCs w:val="28"/>
        </w:rPr>
        <w:t xml:space="preserve"> г. № 95</w:t>
      </w:r>
    </w:p>
    <w:p w:rsidR="008328F4" w:rsidRDefault="00090A9F">
      <w:pPr>
        <w:pStyle w:val="Standard"/>
        <w:tabs>
          <w:tab w:val="left" w:pos="5880"/>
        </w:tabs>
        <w:jc w:val="both"/>
        <w:rPr>
          <w:sz w:val="28"/>
          <w:szCs w:val="28"/>
        </w:rPr>
      </w:pPr>
      <w:r>
        <w:rPr>
          <w:sz w:val="28"/>
          <w:szCs w:val="28"/>
        </w:rPr>
        <w:t>с.Супонево</w:t>
      </w:r>
    </w:p>
    <w:p w:rsidR="008328F4" w:rsidRDefault="008328F4">
      <w:pPr>
        <w:pStyle w:val="Standard"/>
        <w:tabs>
          <w:tab w:val="left" w:pos="5880"/>
        </w:tabs>
        <w:jc w:val="both"/>
      </w:pPr>
    </w:p>
    <w:p w:rsidR="008328F4" w:rsidRDefault="00090A9F">
      <w:pPr>
        <w:pStyle w:val="Standard"/>
        <w:tabs>
          <w:tab w:val="left" w:pos="5880"/>
        </w:tabs>
        <w:jc w:val="both"/>
        <w:rPr>
          <w:sz w:val="28"/>
          <w:szCs w:val="28"/>
        </w:rPr>
      </w:pPr>
      <w:r>
        <w:rPr>
          <w:sz w:val="28"/>
          <w:szCs w:val="28"/>
        </w:rPr>
        <w:t>"Об утверждении проектно-</w:t>
      </w:r>
      <w:r>
        <w:rPr>
          <w:sz w:val="28"/>
          <w:szCs w:val="28"/>
          <w:lang w:val="ru-RU"/>
        </w:rPr>
        <w:t>сметной</w:t>
      </w:r>
    </w:p>
    <w:p w:rsidR="008328F4" w:rsidRDefault="00090A9F">
      <w:pPr>
        <w:pStyle w:val="Standard"/>
        <w:tabs>
          <w:tab w:val="left" w:pos="58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документации </w:t>
      </w:r>
      <w:r>
        <w:rPr>
          <w:color w:val="000000"/>
          <w:sz w:val="28"/>
          <w:szCs w:val="28"/>
        </w:rPr>
        <w:t>на "</w:t>
      </w:r>
      <w:r>
        <w:rPr>
          <w:color w:val="000000"/>
          <w:sz w:val="28"/>
          <w:szCs w:val="28"/>
          <w:lang w:val="ru-RU"/>
        </w:rPr>
        <w:t>К</w:t>
      </w:r>
      <w:r>
        <w:rPr>
          <w:color w:val="000000"/>
          <w:sz w:val="28"/>
          <w:szCs w:val="28"/>
        </w:rPr>
        <w:t>апитальный ремонт</w:t>
      </w:r>
    </w:p>
    <w:p w:rsidR="008328F4" w:rsidRDefault="00090A9F">
      <w:pPr>
        <w:pStyle w:val="Standard"/>
        <w:tabs>
          <w:tab w:val="left" w:pos="5880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автодороги по ул. </w:t>
      </w:r>
      <w:r>
        <w:rPr>
          <w:color w:val="000000"/>
          <w:sz w:val="28"/>
          <w:szCs w:val="28"/>
          <w:lang w:val="ru-RU"/>
        </w:rPr>
        <w:t>Московская</w:t>
      </w:r>
      <w:r>
        <w:rPr>
          <w:color w:val="000000"/>
          <w:sz w:val="28"/>
          <w:szCs w:val="28"/>
        </w:rPr>
        <w:t xml:space="preserve"> с. Супонево</w:t>
      </w:r>
    </w:p>
    <w:p w:rsidR="008328F4" w:rsidRDefault="00090A9F">
      <w:pPr>
        <w:pStyle w:val="Standard"/>
        <w:tabs>
          <w:tab w:val="left" w:pos="5880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Брянского района Брянской области"</w:t>
      </w:r>
    </w:p>
    <w:p w:rsidR="008328F4" w:rsidRDefault="008328F4">
      <w:pPr>
        <w:pStyle w:val="Standard"/>
        <w:tabs>
          <w:tab w:val="left" w:pos="5880"/>
        </w:tabs>
        <w:jc w:val="center"/>
      </w:pPr>
    </w:p>
    <w:p w:rsidR="008328F4" w:rsidRDefault="00090A9F">
      <w:pPr>
        <w:pStyle w:val="Standard"/>
        <w:tabs>
          <w:tab w:val="left" w:pos="58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Рассмотрев проектн</w:t>
      </w:r>
      <w:r>
        <w:rPr>
          <w:sz w:val="28"/>
          <w:szCs w:val="28"/>
          <w:lang w:val="ru-RU"/>
        </w:rPr>
        <w:t>о-сметную</w:t>
      </w:r>
      <w:r>
        <w:rPr>
          <w:sz w:val="28"/>
          <w:szCs w:val="28"/>
        </w:rPr>
        <w:t xml:space="preserve"> документацию </w:t>
      </w:r>
      <w:r>
        <w:rPr>
          <w:sz w:val="28"/>
          <w:szCs w:val="28"/>
          <w:lang w:val="ru-RU"/>
        </w:rPr>
        <w:t>в отношении о</w:t>
      </w:r>
      <w:r>
        <w:rPr>
          <w:sz w:val="28"/>
          <w:szCs w:val="28"/>
          <w:lang w:val="ru-RU"/>
        </w:rPr>
        <w:t>бъекта дорожной деятельности</w:t>
      </w:r>
      <w:r>
        <w:rPr>
          <w:color w:val="000000"/>
          <w:sz w:val="28"/>
          <w:szCs w:val="28"/>
        </w:rPr>
        <w:t xml:space="preserve"> "</w:t>
      </w:r>
      <w:r>
        <w:rPr>
          <w:color w:val="000000"/>
          <w:sz w:val="28"/>
          <w:szCs w:val="28"/>
          <w:lang w:val="ru-RU"/>
        </w:rPr>
        <w:t>К</w:t>
      </w:r>
      <w:r>
        <w:rPr>
          <w:color w:val="000000"/>
          <w:sz w:val="28"/>
          <w:szCs w:val="28"/>
        </w:rPr>
        <w:t xml:space="preserve">апитальный ремонт автодороги по ул. </w:t>
      </w:r>
      <w:r>
        <w:rPr>
          <w:color w:val="000000"/>
          <w:sz w:val="28"/>
          <w:szCs w:val="28"/>
          <w:lang w:val="ru-RU"/>
        </w:rPr>
        <w:t>Московская</w:t>
      </w:r>
      <w:r>
        <w:rPr>
          <w:color w:val="000000"/>
          <w:sz w:val="28"/>
          <w:szCs w:val="28"/>
        </w:rPr>
        <w:t xml:space="preserve"> с. Супонево Брянского района Брянской области"</w:t>
      </w:r>
    </w:p>
    <w:p w:rsidR="008328F4" w:rsidRDefault="00090A9F">
      <w:pPr>
        <w:pStyle w:val="Standard"/>
        <w:tabs>
          <w:tab w:val="left" w:pos="5880"/>
        </w:tabs>
        <w:ind w:firstLine="1140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проектн</w:t>
      </w:r>
      <w:r>
        <w:rPr>
          <w:sz w:val="28"/>
          <w:szCs w:val="28"/>
          <w:lang w:val="ru-RU"/>
        </w:rPr>
        <w:t>о-сметную</w:t>
      </w:r>
      <w:r>
        <w:rPr>
          <w:sz w:val="28"/>
          <w:szCs w:val="28"/>
        </w:rPr>
        <w:t xml:space="preserve"> документацию </w:t>
      </w:r>
      <w:r>
        <w:rPr>
          <w:sz w:val="28"/>
          <w:szCs w:val="28"/>
          <w:lang w:val="ru-RU"/>
        </w:rPr>
        <w:t>в отношении объекта дорожной деятельности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«Капитальный ремонт автодороги по </w:t>
      </w:r>
      <w:r>
        <w:rPr>
          <w:color w:val="000000"/>
          <w:sz w:val="28"/>
          <w:szCs w:val="28"/>
        </w:rPr>
        <w:t xml:space="preserve">ул. </w:t>
      </w:r>
      <w:r>
        <w:rPr>
          <w:color w:val="000000"/>
          <w:sz w:val="28"/>
          <w:szCs w:val="28"/>
          <w:lang w:val="ru-RU"/>
        </w:rPr>
        <w:t>Московская</w:t>
      </w:r>
      <w:r>
        <w:rPr>
          <w:color w:val="000000"/>
          <w:sz w:val="28"/>
          <w:szCs w:val="28"/>
        </w:rPr>
        <w:t xml:space="preserve"> с. Супонево Брянского района Брянской области»</w:t>
      </w:r>
      <w:r>
        <w:rPr>
          <w:sz w:val="28"/>
          <w:szCs w:val="28"/>
        </w:rPr>
        <w:t xml:space="preserve">, разработанную </w:t>
      </w:r>
      <w:r>
        <w:rPr>
          <w:sz w:val="28"/>
          <w:szCs w:val="28"/>
          <w:lang w:val="ru-RU"/>
        </w:rPr>
        <w:t>ООО «Дорожник»</w:t>
      </w:r>
      <w:r>
        <w:rPr>
          <w:sz w:val="28"/>
          <w:szCs w:val="28"/>
        </w:rPr>
        <w:t>, со следующими показателями:</w:t>
      </w:r>
    </w:p>
    <w:p w:rsidR="008328F4" w:rsidRDefault="008328F4">
      <w:pPr>
        <w:pStyle w:val="Standard"/>
        <w:tabs>
          <w:tab w:val="left" w:pos="5880"/>
        </w:tabs>
        <w:ind w:firstLine="1140"/>
        <w:jc w:val="both"/>
      </w:pPr>
    </w:p>
    <w:p w:rsidR="008328F4" w:rsidRDefault="00090A9F">
      <w:pPr>
        <w:pStyle w:val="Standard"/>
        <w:tabs>
          <w:tab w:val="left" w:pos="5880"/>
        </w:tabs>
        <w:ind w:firstLine="11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Вид строительства                 - </w:t>
      </w:r>
      <w:r>
        <w:rPr>
          <w:sz w:val="28"/>
          <w:szCs w:val="28"/>
        </w:rPr>
        <w:t>капитальный ремонт</w:t>
      </w:r>
    </w:p>
    <w:p w:rsidR="008328F4" w:rsidRDefault="00090A9F">
      <w:pPr>
        <w:pStyle w:val="Standard"/>
        <w:tabs>
          <w:tab w:val="left" w:pos="5880"/>
        </w:tabs>
        <w:ind w:firstLine="11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Категория дороги                   - основные улицы сельского поселения</w:t>
      </w:r>
    </w:p>
    <w:p w:rsidR="008328F4" w:rsidRDefault="00090A9F">
      <w:pPr>
        <w:pStyle w:val="Standard"/>
        <w:tabs>
          <w:tab w:val="left" w:pos="5880"/>
        </w:tabs>
        <w:ind w:firstLine="11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Строительная длина                           - 2,036 км</w:t>
      </w:r>
    </w:p>
    <w:p w:rsidR="008328F4" w:rsidRDefault="00090A9F">
      <w:pPr>
        <w:pStyle w:val="Standard"/>
        <w:tabs>
          <w:tab w:val="left" w:pos="5880"/>
        </w:tabs>
        <w:ind w:firstLine="11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Расчетная скорость                            - 60 км/ч</w:t>
      </w:r>
    </w:p>
    <w:p w:rsidR="008328F4" w:rsidRDefault="00090A9F">
      <w:pPr>
        <w:pStyle w:val="Standard"/>
        <w:tabs>
          <w:tab w:val="left" w:pos="5880"/>
        </w:tabs>
        <w:ind w:firstLine="11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Ширина земельного полотна            -</w:t>
      </w:r>
    </w:p>
    <w:p w:rsidR="008328F4" w:rsidRDefault="00090A9F">
      <w:pPr>
        <w:pStyle w:val="Standard"/>
        <w:tabs>
          <w:tab w:val="left" w:pos="5880"/>
        </w:tabs>
        <w:ind w:firstLine="11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- Ширина проезжей части                   - </w:t>
      </w:r>
      <w:r>
        <w:rPr>
          <w:sz w:val="28"/>
          <w:szCs w:val="28"/>
          <w:shd w:val="clear" w:color="auto" w:fill="FFFFFF"/>
        </w:rPr>
        <w:t>6,0 м</w:t>
      </w:r>
    </w:p>
    <w:p w:rsidR="008328F4" w:rsidRDefault="00090A9F">
      <w:pPr>
        <w:pStyle w:val="Standard"/>
        <w:tabs>
          <w:tab w:val="left" w:pos="5880"/>
        </w:tabs>
        <w:ind w:firstLine="11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- Ширина тротуаров                            -</w:t>
      </w:r>
    </w:p>
    <w:p w:rsidR="008328F4" w:rsidRDefault="00090A9F">
      <w:pPr>
        <w:pStyle w:val="Standard"/>
        <w:tabs>
          <w:tab w:val="left" w:pos="5880"/>
        </w:tabs>
        <w:ind w:firstLine="11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- Ширина полос движения                  - </w:t>
      </w:r>
      <w:r>
        <w:rPr>
          <w:sz w:val="28"/>
          <w:szCs w:val="28"/>
          <w:shd w:val="clear" w:color="auto" w:fill="FFFFFF"/>
        </w:rPr>
        <w:t>3,0 м</w:t>
      </w:r>
    </w:p>
    <w:p w:rsidR="008328F4" w:rsidRDefault="00090A9F">
      <w:pPr>
        <w:pStyle w:val="Standard"/>
        <w:tabs>
          <w:tab w:val="left" w:pos="5880"/>
        </w:tabs>
        <w:ind w:firstLine="11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- </w:t>
      </w:r>
      <w:bookmarkStart w:id="1" w:name="__DdeLink__0_1128273607"/>
      <w:bookmarkEnd w:id="1"/>
      <w:r>
        <w:rPr>
          <w:sz w:val="28"/>
          <w:szCs w:val="28"/>
          <w:shd w:val="clear" w:color="auto" w:fill="FFFFFF"/>
        </w:rPr>
        <w:t>Расчетная нагрузка на земляное полотно —</w:t>
      </w:r>
    </w:p>
    <w:p w:rsidR="008328F4" w:rsidRDefault="00090A9F">
      <w:pPr>
        <w:pStyle w:val="Standard"/>
        <w:tabs>
          <w:tab w:val="left" w:pos="5880"/>
        </w:tabs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       - Расчетная нагрузка на дорожную одежду —</w:t>
      </w:r>
    </w:p>
    <w:p w:rsidR="008328F4" w:rsidRDefault="00090A9F">
      <w:pPr>
        <w:pStyle w:val="Standard"/>
        <w:tabs>
          <w:tab w:val="left" w:pos="5880"/>
        </w:tabs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                - Тип дорожной одежды                      - капитальный</w:t>
      </w:r>
    </w:p>
    <w:p w:rsidR="008328F4" w:rsidRDefault="00090A9F">
      <w:pPr>
        <w:pStyle w:val="Standard"/>
        <w:tabs>
          <w:tab w:val="left" w:pos="5880"/>
        </w:tabs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       - Вид покрытия                                   </w:t>
      </w:r>
      <w:r>
        <w:rPr>
          <w:sz w:val="28"/>
          <w:szCs w:val="28"/>
          <w:shd w:val="clear" w:color="auto" w:fill="FFFFFF"/>
        </w:rPr>
        <w:t xml:space="preserve">  - асфальтобетон</w:t>
      </w:r>
    </w:p>
    <w:p w:rsidR="008328F4" w:rsidRDefault="00090A9F">
      <w:pPr>
        <w:pStyle w:val="Standard"/>
        <w:tabs>
          <w:tab w:val="left" w:pos="5880"/>
        </w:tabs>
        <w:ind w:firstLine="11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- Площадь ремонта                               -  10 415 </w:t>
      </w:r>
      <w:r>
        <w:rPr>
          <w:sz w:val="28"/>
          <w:szCs w:val="28"/>
          <w:shd w:val="clear" w:color="auto" w:fill="FFFFFF"/>
          <w:lang w:val="ru-RU"/>
        </w:rPr>
        <w:t>м2</w:t>
      </w:r>
    </w:p>
    <w:p w:rsidR="008328F4" w:rsidRDefault="00090A9F">
      <w:pPr>
        <w:pStyle w:val="Standard"/>
        <w:tabs>
          <w:tab w:val="left" w:pos="5880"/>
        </w:tabs>
        <w:ind w:firstLine="11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- Всего сметная стоимость в текущем </w:t>
      </w:r>
      <w:r>
        <w:rPr>
          <w:sz w:val="28"/>
          <w:szCs w:val="28"/>
          <w:shd w:val="clear" w:color="auto" w:fill="FFFFFF"/>
        </w:rPr>
        <w:t>уровне цен на 2 квартал</w:t>
      </w:r>
    </w:p>
    <w:p w:rsidR="008328F4" w:rsidRDefault="00090A9F">
      <w:pPr>
        <w:pStyle w:val="Standard"/>
        <w:tabs>
          <w:tab w:val="left" w:pos="5880"/>
        </w:tabs>
        <w:ind w:firstLine="11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2019 года с НДС составляет -  32631,45 тыс. руб.</w:t>
      </w:r>
    </w:p>
    <w:p w:rsidR="008328F4" w:rsidRDefault="00090A9F">
      <w:pPr>
        <w:pStyle w:val="Standard"/>
        <w:numPr>
          <w:ilvl w:val="5"/>
          <w:numId w:val="1"/>
        </w:numPr>
        <w:tabs>
          <w:tab w:val="left" w:pos="588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в т.ч. СМР</w:t>
      </w:r>
      <w:r>
        <w:rPr>
          <w:sz w:val="28"/>
          <w:szCs w:val="28"/>
        </w:rPr>
        <w:t xml:space="preserve">               - 31918,77</w:t>
      </w:r>
      <w:r>
        <w:rPr>
          <w:sz w:val="28"/>
          <w:szCs w:val="28"/>
          <w:shd w:val="clear" w:color="auto" w:fill="FFFFFF"/>
        </w:rPr>
        <w:t xml:space="preserve"> тыс. Руб.</w:t>
      </w:r>
    </w:p>
    <w:p w:rsidR="008328F4" w:rsidRDefault="00090A9F">
      <w:pPr>
        <w:pStyle w:val="Standard"/>
        <w:numPr>
          <w:ilvl w:val="5"/>
          <w:numId w:val="1"/>
        </w:numPr>
        <w:tabs>
          <w:tab w:val="left" w:pos="5880"/>
        </w:tabs>
        <w:ind w:left="0" w:firstLine="0"/>
        <w:jc w:val="both"/>
        <w:rPr>
          <w:sz w:val="28"/>
          <w:szCs w:val="28"/>
          <w:shd w:val="clear" w:color="auto" w:fill="FFFFFF"/>
          <w:lang w:val="ru-RU"/>
        </w:rPr>
      </w:pPr>
      <w:r>
        <w:rPr>
          <w:sz w:val="28"/>
          <w:szCs w:val="28"/>
          <w:shd w:val="clear" w:color="auto" w:fill="FFFFFF"/>
          <w:lang w:val="ru-RU"/>
        </w:rPr>
        <w:t xml:space="preserve">Прочие                    - 712,68 </w:t>
      </w:r>
      <w:proofErr w:type="spellStart"/>
      <w:r>
        <w:rPr>
          <w:sz w:val="28"/>
          <w:szCs w:val="28"/>
          <w:shd w:val="clear" w:color="auto" w:fill="FFFFFF"/>
          <w:lang w:val="ru-RU"/>
        </w:rPr>
        <w:t>тыс.руб</w:t>
      </w:r>
      <w:proofErr w:type="spellEnd"/>
      <w:r>
        <w:rPr>
          <w:sz w:val="28"/>
          <w:szCs w:val="28"/>
          <w:shd w:val="clear" w:color="auto" w:fill="FFFFFF"/>
          <w:lang w:val="ru-RU"/>
        </w:rPr>
        <w:t>.</w:t>
      </w:r>
    </w:p>
    <w:p w:rsidR="008328F4" w:rsidRDefault="00090A9F">
      <w:pPr>
        <w:pStyle w:val="Standard"/>
        <w:tabs>
          <w:tab w:val="left" w:pos="58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8328F4" w:rsidRDefault="008328F4">
      <w:pPr>
        <w:pStyle w:val="Standard"/>
        <w:tabs>
          <w:tab w:val="left" w:pos="5880"/>
        </w:tabs>
        <w:jc w:val="both"/>
      </w:pPr>
    </w:p>
    <w:p w:rsidR="008328F4" w:rsidRDefault="00090A9F">
      <w:pPr>
        <w:pStyle w:val="Standard"/>
        <w:tabs>
          <w:tab w:val="left" w:pos="5880"/>
        </w:tabs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lang w:val="ru-RU"/>
        </w:rPr>
        <w:t>И.о</w:t>
      </w:r>
      <w:proofErr w:type="spellEnd"/>
      <w:r>
        <w:rPr>
          <w:sz w:val="28"/>
          <w:szCs w:val="28"/>
          <w:lang w:val="ru-RU"/>
        </w:rPr>
        <w:t>. г</w:t>
      </w:r>
      <w:r>
        <w:rPr>
          <w:sz w:val="28"/>
          <w:szCs w:val="28"/>
        </w:rPr>
        <w:t>лав</w:t>
      </w:r>
      <w:r>
        <w:rPr>
          <w:sz w:val="28"/>
          <w:szCs w:val="28"/>
          <w:lang w:val="ru-RU"/>
        </w:rPr>
        <w:t>ы</w:t>
      </w:r>
      <w:r>
        <w:rPr>
          <w:sz w:val="28"/>
          <w:szCs w:val="28"/>
        </w:rPr>
        <w:t xml:space="preserve"> Супоневской</w:t>
      </w:r>
    </w:p>
    <w:p w:rsidR="008328F4" w:rsidRDefault="00090A9F">
      <w:pPr>
        <w:pStyle w:val="Standard"/>
        <w:tabs>
          <w:tab w:val="left" w:pos="58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сельской администрации                               </w:t>
      </w:r>
      <w:r>
        <w:rPr>
          <w:sz w:val="28"/>
          <w:szCs w:val="28"/>
        </w:rPr>
        <w:t xml:space="preserve">                                            </w:t>
      </w:r>
      <w:proofErr w:type="spellStart"/>
      <w:r>
        <w:rPr>
          <w:sz w:val="28"/>
          <w:szCs w:val="28"/>
          <w:lang w:val="ru-RU"/>
        </w:rPr>
        <w:t>Н.И.Регеда</w:t>
      </w:r>
      <w:proofErr w:type="spellEnd"/>
    </w:p>
    <w:p w:rsidR="008328F4" w:rsidRDefault="008328F4">
      <w:pPr>
        <w:pStyle w:val="Standard"/>
        <w:tabs>
          <w:tab w:val="left" w:pos="5880"/>
        </w:tabs>
        <w:jc w:val="both"/>
      </w:pPr>
    </w:p>
    <w:p w:rsidR="008328F4" w:rsidRDefault="00090A9F">
      <w:pPr>
        <w:pStyle w:val="Standard"/>
        <w:tabs>
          <w:tab w:val="left" w:pos="5880"/>
        </w:tabs>
        <w:jc w:val="both"/>
        <w:rPr>
          <w:sz w:val="16"/>
          <w:szCs w:val="16"/>
        </w:rPr>
      </w:pPr>
      <w:r>
        <w:rPr>
          <w:sz w:val="16"/>
          <w:szCs w:val="16"/>
        </w:rPr>
        <w:t>И.А.Васина</w:t>
      </w:r>
    </w:p>
    <w:p w:rsidR="008328F4" w:rsidRDefault="00090A9F">
      <w:pPr>
        <w:pStyle w:val="Standard"/>
        <w:tabs>
          <w:tab w:val="left" w:pos="5880"/>
        </w:tabs>
        <w:jc w:val="both"/>
        <w:rPr>
          <w:sz w:val="16"/>
          <w:szCs w:val="16"/>
        </w:rPr>
      </w:pPr>
      <w:r>
        <w:rPr>
          <w:sz w:val="16"/>
          <w:szCs w:val="16"/>
        </w:rPr>
        <w:t>92 17 14</w:t>
      </w:r>
    </w:p>
    <w:p w:rsidR="008328F4" w:rsidRDefault="008328F4">
      <w:pPr>
        <w:pStyle w:val="Standard"/>
        <w:tabs>
          <w:tab w:val="left" w:pos="5880"/>
        </w:tabs>
        <w:jc w:val="both"/>
      </w:pPr>
    </w:p>
    <w:sectPr w:rsidR="008328F4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0A9F" w:rsidRDefault="00090A9F">
      <w:r>
        <w:separator/>
      </w:r>
    </w:p>
  </w:endnote>
  <w:endnote w:type="continuationSeparator" w:id="0">
    <w:p w:rsidR="00090A9F" w:rsidRDefault="00090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OpenSymbol, 'Arial Unicode MS'">
    <w:altName w:val="OpenSymbol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0A9F" w:rsidRDefault="00090A9F">
      <w:r>
        <w:rPr>
          <w:color w:val="000000"/>
        </w:rPr>
        <w:separator/>
      </w:r>
    </w:p>
  </w:footnote>
  <w:footnote w:type="continuationSeparator" w:id="0">
    <w:p w:rsidR="00090A9F" w:rsidRDefault="00090A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0B03B4"/>
    <w:multiLevelType w:val="multilevel"/>
    <w:tmpl w:val="A0D44D8E"/>
    <w:styleLink w:val="RTFNum2"/>
    <w:lvl w:ilvl="0">
      <w:numFmt w:val="bullet"/>
      <w:lvlText w:val="–"/>
      <w:lvlJc w:val="left"/>
      <w:pPr>
        <w:ind w:left="720" w:hanging="360"/>
      </w:pPr>
      <w:rPr>
        <w:rFonts w:ascii="OpenSymbol, 'Arial Unicode MS'" w:eastAsia="Symbol" w:hAnsi="OpenSymbol, 'Arial Unicode MS'" w:cs="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, 'Arial Unicode MS'" w:eastAsia="Symbol" w:hAnsi="OpenSymbol, 'Arial Unicode MS'" w:cs="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, 'Arial Unicode MS'" w:eastAsia="Symbol" w:hAnsi="OpenSymbol, 'Arial Unicode MS'" w:cs="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, 'Arial Unicode MS'" w:eastAsia="Symbol" w:hAnsi="OpenSymbol, 'Arial Unicode MS'" w:cs="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, 'Arial Unicode MS'" w:eastAsia="Symbol" w:hAnsi="OpenSymbol, 'Arial Unicode MS'" w:cs="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, 'Arial Unicode MS'" w:eastAsia="Symbol" w:hAnsi="OpenSymbol, 'Arial Unicode MS'" w:cs="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, 'Arial Unicode MS'" w:eastAsia="Symbol" w:hAnsi="OpenSymbol, 'Arial Unicode MS'" w:cs="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, 'Arial Unicode MS'" w:eastAsia="Symbol" w:hAnsi="OpenSymbol, 'Arial Unicode MS'" w:cs="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, 'Arial Unicode MS'" w:eastAsia="Symbol" w:hAnsi="OpenSymbol, 'Arial Unicode MS'" w:cs="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8328F4"/>
    <w:rsid w:val="00090A9F"/>
    <w:rsid w:val="001A34BC"/>
    <w:rsid w:val="00832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14C2E2-B5E8-4D86-A3D3-941C8E714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Pr>
      <w:lang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RTFNum21">
    <w:name w:val="RTF_Num 2 1"/>
    <w:rPr>
      <w:rFonts w:ascii="Symbol" w:eastAsia="Symbol" w:hAnsi="Symbol" w:cs="Symbol"/>
    </w:rPr>
  </w:style>
  <w:style w:type="character" w:customStyle="1" w:styleId="RTFNum22">
    <w:name w:val="RTF_Num 2 2"/>
    <w:rPr>
      <w:rFonts w:ascii="Symbol" w:eastAsia="Symbol" w:hAnsi="Symbol" w:cs="Symbol"/>
    </w:rPr>
  </w:style>
  <w:style w:type="character" w:customStyle="1" w:styleId="RTFNum23">
    <w:name w:val="RTF_Num 2 3"/>
    <w:rPr>
      <w:rFonts w:ascii="Symbol" w:eastAsia="Symbol" w:hAnsi="Symbol" w:cs="Symbol"/>
    </w:rPr>
  </w:style>
  <w:style w:type="character" w:customStyle="1" w:styleId="RTFNum24">
    <w:name w:val="RTF_Num 2 4"/>
    <w:rPr>
      <w:rFonts w:ascii="Symbol" w:eastAsia="Symbol" w:hAnsi="Symbol" w:cs="Symbol"/>
    </w:rPr>
  </w:style>
  <w:style w:type="character" w:customStyle="1" w:styleId="RTFNum25">
    <w:name w:val="RTF_Num 2 5"/>
    <w:rPr>
      <w:rFonts w:ascii="Symbol" w:eastAsia="Symbol" w:hAnsi="Symbol" w:cs="Symbol"/>
    </w:rPr>
  </w:style>
  <w:style w:type="character" w:customStyle="1" w:styleId="RTFNum26">
    <w:name w:val="RTF_Num 2 6"/>
    <w:rPr>
      <w:rFonts w:ascii="Symbol" w:eastAsia="Symbol" w:hAnsi="Symbol" w:cs="Symbol"/>
    </w:rPr>
  </w:style>
  <w:style w:type="character" w:customStyle="1" w:styleId="RTFNum27">
    <w:name w:val="RTF_Num 2 7"/>
    <w:rPr>
      <w:rFonts w:ascii="Symbol" w:eastAsia="Symbol" w:hAnsi="Symbol" w:cs="Symbol"/>
    </w:rPr>
  </w:style>
  <w:style w:type="character" w:customStyle="1" w:styleId="RTFNum28">
    <w:name w:val="RTF_Num 2 8"/>
    <w:rPr>
      <w:rFonts w:ascii="Symbol" w:eastAsia="Symbol" w:hAnsi="Symbol" w:cs="Symbol"/>
    </w:rPr>
  </w:style>
  <w:style w:type="character" w:customStyle="1" w:styleId="RTFNum29">
    <w:name w:val="RTF_Num 2 9"/>
    <w:rPr>
      <w:rFonts w:ascii="Symbol" w:eastAsia="Symbol" w:hAnsi="Symbol" w:cs="Symbol"/>
    </w:rPr>
  </w:style>
  <w:style w:type="numbering" w:customStyle="1" w:styleId="RTFNum2">
    <w:name w:val="RTF_Num 2"/>
    <w:basedOn w:val="a2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2019-11-27T11:53:00Z</cp:lastPrinted>
  <dcterms:created xsi:type="dcterms:W3CDTF">2026-05-19T11:09:00Z</dcterms:created>
  <dcterms:modified xsi:type="dcterms:W3CDTF">2026-05-19T11:09:00Z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