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0"/>
      </w:tblGrid>
      <w:tr w:rsidR="00BE09EC">
        <w:tblPrEx>
          <w:tblCellMar>
            <w:top w:w="0" w:type="dxa"/>
            <w:bottom w:w="0" w:type="dxa"/>
          </w:tblCellMar>
        </w:tblPrEx>
        <w:tc>
          <w:tcPr>
            <w:tcW w:w="102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E09EC" w:rsidRDefault="00D62B27">
            <w:pPr>
              <w:pStyle w:val="Standard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РОССИЙСКАЯ ФЕДЕРАЦИЯ</w:t>
            </w:r>
          </w:p>
          <w:p w:rsidR="00BE09EC" w:rsidRDefault="00D62B2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Брянская область</w:t>
            </w:r>
          </w:p>
          <w:p w:rsidR="00BE09EC" w:rsidRDefault="00D62B2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Брянский район</w:t>
            </w:r>
          </w:p>
          <w:p w:rsidR="00BE09EC" w:rsidRDefault="00D62B27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СУПОНЕВСКАЯ СЕЛЬСКАЯ АДМИНИСТРАЦИЯ</w:t>
            </w:r>
          </w:p>
          <w:p w:rsidR="00BE09EC" w:rsidRDefault="00BE09E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09EC" w:rsidRDefault="00D62B2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 А С П О Р Я Ж Е Н И Е</w:t>
            </w:r>
          </w:p>
          <w:p w:rsidR="00BE09EC" w:rsidRDefault="00BE09EC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09EC" w:rsidRDefault="00D62B27">
            <w:pPr>
              <w:pStyle w:val="Standard"/>
            </w:pPr>
            <w:r>
              <w:rPr>
                <w:sz w:val="28"/>
                <w:szCs w:val="28"/>
              </w:rPr>
              <w:t xml:space="preserve">от   28 </w:t>
            </w:r>
            <w:r>
              <w:rPr>
                <w:sz w:val="28"/>
                <w:szCs w:val="28"/>
                <w:lang w:val="ru-RU"/>
              </w:rPr>
              <w:t xml:space="preserve">февраля </w:t>
            </w:r>
            <w:r>
              <w:rPr>
                <w:sz w:val="28"/>
                <w:szCs w:val="28"/>
              </w:rPr>
              <w:t>2019г. №  _____</w:t>
            </w:r>
          </w:p>
          <w:p w:rsidR="00BE09EC" w:rsidRDefault="00D62B2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Супонево</w:t>
            </w:r>
          </w:p>
          <w:p w:rsidR="00BE09EC" w:rsidRDefault="00BE09EC">
            <w:pPr>
              <w:pStyle w:val="Standard"/>
            </w:pPr>
          </w:p>
          <w:p w:rsidR="00BE09EC" w:rsidRDefault="00D62B27">
            <w:pPr>
              <w:pStyle w:val="Standard"/>
            </w:pPr>
            <w:r>
              <w:t>О</w:t>
            </w:r>
            <w:r>
              <w:rPr>
                <w:lang w:val="ru-RU"/>
              </w:rPr>
              <w:t>б утверждении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противопаводковой</w:t>
            </w:r>
          </w:p>
          <w:p w:rsidR="00BE09EC" w:rsidRDefault="00D62B27">
            <w:pPr>
              <w:pStyle w:val="TableContents"/>
              <w:spacing w:after="75"/>
              <w:ind w:right="75"/>
              <w:rPr>
                <w:color w:val="000000"/>
              </w:rPr>
            </w:pPr>
            <w:r>
              <w:rPr>
                <w:color w:val="000000"/>
              </w:rPr>
              <w:t>комиссии на территории</w:t>
            </w:r>
          </w:p>
          <w:p w:rsidR="00BE09EC" w:rsidRDefault="00D62B27">
            <w:pPr>
              <w:pStyle w:val="TableContents"/>
              <w:spacing w:after="75"/>
              <w:ind w:right="75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Супоневского сельского поселения</w:t>
            </w: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</w:rPr>
            </w:pPr>
          </w:p>
          <w:p w:rsidR="00BE09EC" w:rsidRDefault="00D62B27">
            <w:pPr>
              <w:pStyle w:val="TableContents"/>
              <w:spacing w:after="75"/>
              <w:ind w:left="75" w:right="75"/>
              <w:jc w:val="both"/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  В соответствии с Федеральным законом от 21.12.1994г. № 68-ФЗ «О защите населения на территорий от чрезвычайных ситуаций природного и техногенного характера», в целях оказания</w:t>
            </w:r>
            <w:r>
              <w:rPr>
                <w:color w:val="000000"/>
                <w:sz w:val="28"/>
                <w:szCs w:val="28"/>
              </w:rPr>
              <w:t xml:space="preserve"> методической помощи в реализации возложенных полномочий в   области защиты населения и территорий от ЧС природного характера, руководствуясь Уставом </w:t>
            </w:r>
            <w:r>
              <w:rPr>
                <w:color w:val="000000"/>
                <w:sz w:val="28"/>
                <w:szCs w:val="28"/>
                <w:lang w:val="ru-RU"/>
              </w:rPr>
              <w:t>Супоневского сельского поселения</w:t>
            </w:r>
          </w:p>
          <w:p w:rsidR="00BE09EC" w:rsidRDefault="00D62B27">
            <w:pPr>
              <w:pStyle w:val="TableContents"/>
              <w:spacing w:after="75"/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ПОСТАНОВЛЯЮ: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  <w:szCs w:val="28"/>
              </w:rPr>
              <w:t xml:space="preserve">       1. </w:t>
            </w:r>
            <w:r>
              <w:rPr>
                <w:color w:val="000000"/>
                <w:sz w:val="28"/>
                <w:szCs w:val="28"/>
                <w:lang w:val="ru-RU"/>
              </w:rPr>
              <w:t>Утвердить</w:t>
            </w:r>
            <w:r>
              <w:rPr>
                <w:color w:val="000000"/>
                <w:sz w:val="28"/>
                <w:szCs w:val="28"/>
              </w:rPr>
              <w:t xml:space="preserve"> противопаводковую комиссию на территории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Супоневского сельского поселения</w:t>
            </w:r>
            <w:r>
              <w:rPr>
                <w:color w:val="000000"/>
                <w:sz w:val="28"/>
                <w:szCs w:val="28"/>
              </w:rPr>
              <w:t xml:space="preserve"> согласно приложению № 1.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  <w:szCs w:val="28"/>
              </w:rPr>
              <w:t xml:space="preserve">       2.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Руководствоваться </w:t>
            </w:r>
            <w:r>
              <w:rPr>
                <w:color w:val="000000"/>
                <w:sz w:val="28"/>
                <w:szCs w:val="28"/>
              </w:rPr>
              <w:t>план</w:t>
            </w:r>
            <w:r>
              <w:rPr>
                <w:color w:val="000000"/>
                <w:sz w:val="28"/>
                <w:szCs w:val="28"/>
                <w:lang w:val="ru-RU"/>
              </w:rPr>
              <w:t>ом</w:t>
            </w:r>
            <w:r>
              <w:rPr>
                <w:color w:val="000000"/>
                <w:sz w:val="28"/>
                <w:szCs w:val="28"/>
              </w:rPr>
              <w:t xml:space="preserve">  мероприятий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по смягчению рисков и реагирования на ЧС и организации безаварийного пропуска паводковых вод в весенний период на территории Супоневского сельского </w:t>
            </w:r>
            <w:r>
              <w:rPr>
                <w:color w:val="000000"/>
                <w:sz w:val="28"/>
                <w:szCs w:val="28"/>
                <w:lang w:val="ru-RU"/>
              </w:rPr>
              <w:t>поселения, утвержденного постановлением главы Супоневского сельского поселения 29 января 2019г. № 12/1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3. Рекомендовать предприятиям, организациям, учреждениям, независимо от их форм собственности обеспечить выполнение мероприятий направленных на пр</w:t>
            </w:r>
            <w:r>
              <w:rPr>
                <w:color w:val="000000"/>
                <w:sz w:val="28"/>
                <w:szCs w:val="28"/>
              </w:rPr>
              <w:t>едупреждение чрезвычайных ситуаций в период весеннего массового таяния снега.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  <w:szCs w:val="28"/>
              </w:rPr>
              <w:t xml:space="preserve">      4 Кон</w:t>
            </w:r>
            <w:r>
              <w:rPr>
                <w:color w:val="000000"/>
                <w:sz w:val="28"/>
              </w:rPr>
              <w:t>троль за исполнением данного постановления оставляю за собой.</w:t>
            </w:r>
          </w:p>
          <w:p w:rsidR="00BE09EC" w:rsidRDefault="00BE09EC">
            <w:pPr>
              <w:pStyle w:val="TableContents"/>
              <w:spacing w:after="75"/>
              <w:ind w:right="75"/>
              <w:rPr>
                <w:color w:val="000000"/>
                <w:sz w:val="28"/>
              </w:rPr>
            </w:pPr>
          </w:p>
          <w:p w:rsidR="00BE09EC" w:rsidRDefault="00D62B27">
            <w:pPr>
              <w:pStyle w:val="TableContents"/>
              <w:spacing w:after="75"/>
              <w:ind w:right="75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Глава Супоневской</w:t>
            </w:r>
          </w:p>
          <w:p w:rsidR="00BE09EC" w:rsidRDefault="00D62B27">
            <w:pPr>
              <w:pStyle w:val="TableContents"/>
              <w:spacing w:after="75"/>
              <w:ind w:right="75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сельской администрации                                                                </w:t>
            </w:r>
            <w:r>
              <w:rPr>
                <w:color w:val="000000"/>
                <w:sz w:val="28"/>
                <w:lang w:val="ru-RU"/>
              </w:rPr>
              <w:t xml:space="preserve">               В.И. Рыбаков</w:t>
            </w:r>
          </w:p>
          <w:p w:rsidR="00BE09EC" w:rsidRDefault="00D62B2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E09EC" w:rsidRDefault="00BE09EC">
            <w:pPr>
              <w:pStyle w:val="Standard"/>
              <w:rPr>
                <w:color w:val="000000"/>
              </w:rPr>
            </w:pPr>
          </w:p>
          <w:p w:rsidR="00BE09EC" w:rsidRDefault="00D62B27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Пиганова Л.В.</w:t>
            </w:r>
          </w:p>
          <w:p w:rsidR="00BE09EC" w:rsidRDefault="00D62B27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92-17-14</w:t>
            </w: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D62B27">
            <w:pPr>
              <w:pStyle w:val="TableContents"/>
              <w:spacing w:after="75"/>
              <w:ind w:left="75" w:right="75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1</w:t>
            </w:r>
          </w:p>
          <w:p w:rsidR="00BE09EC" w:rsidRDefault="00D62B27">
            <w:pPr>
              <w:pStyle w:val="TableContents"/>
              <w:spacing w:after="75"/>
              <w:ind w:left="75" w:right="75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к постановлению</w:t>
            </w:r>
          </w:p>
          <w:p w:rsidR="00BE09EC" w:rsidRDefault="00D62B27">
            <w:pPr>
              <w:pStyle w:val="TableContents"/>
              <w:spacing w:after="75"/>
              <w:ind w:left="75" w:right="75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28.02.2019 г. № ______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E09EC" w:rsidRDefault="00D62B27">
            <w:pPr>
              <w:pStyle w:val="TableContents"/>
              <w:spacing w:after="75"/>
              <w:ind w:left="75" w:right="75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СОСТАВ</w:t>
            </w:r>
          </w:p>
          <w:p w:rsidR="00BE09EC" w:rsidRDefault="00D62B27">
            <w:pPr>
              <w:pStyle w:val="TableContents"/>
              <w:spacing w:after="75"/>
              <w:ind w:left="75" w:right="75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</w:rPr>
              <w:t xml:space="preserve">противопаводковой комиссии </w:t>
            </w:r>
            <w:r>
              <w:rPr>
                <w:color w:val="000000"/>
                <w:sz w:val="28"/>
                <w:lang w:val="ru-RU"/>
              </w:rPr>
              <w:t>Супоневского сельского поселения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1. </w:t>
            </w:r>
            <w:r>
              <w:rPr>
                <w:color w:val="000000"/>
                <w:sz w:val="28"/>
                <w:lang w:val="ru-RU"/>
              </w:rPr>
              <w:t>Рыбаков В.И.</w:t>
            </w:r>
            <w:r>
              <w:rPr>
                <w:color w:val="000000"/>
                <w:sz w:val="28"/>
              </w:rPr>
              <w:t xml:space="preserve"> - глава </w:t>
            </w:r>
            <w:r>
              <w:rPr>
                <w:color w:val="000000"/>
                <w:sz w:val="28"/>
                <w:lang w:val="ru-RU"/>
              </w:rPr>
              <w:t xml:space="preserve">Супоневского сельского поселения </w:t>
            </w:r>
            <w:r>
              <w:rPr>
                <w:color w:val="000000"/>
                <w:sz w:val="28"/>
              </w:rPr>
              <w:t xml:space="preserve">, </w:t>
            </w:r>
            <w:r>
              <w:rPr>
                <w:color w:val="000000"/>
                <w:sz w:val="28"/>
              </w:rPr>
              <w:t>председатель комиссии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>2. С</w:t>
            </w:r>
            <w:r>
              <w:rPr>
                <w:color w:val="000000"/>
                <w:sz w:val="28"/>
                <w:lang w:val="ru-RU"/>
              </w:rPr>
              <w:t xml:space="preserve">ковородников А.П. </w:t>
            </w:r>
            <w:r>
              <w:rPr>
                <w:color w:val="000000"/>
                <w:sz w:val="28"/>
              </w:rPr>
              <w:t xml:space="preserve">- </w:t>
            </w:r>
            <w:r>
              <w:rPr>
                <w:color w:val="000000"/>
                <w:sz w:val="28"/>
                <w:lang w:val="ru-RU"/>
              </w:rPr>
              <w:t xml:space="preserve">зам. главы Супоневского сельского поселения по муниципальному хозяйству </w:t>
            </w:r>
            <w:r>
              <w:rPr>
                <w:color w:val="000000"/>
                <w:sz w:val="28"/>
              </w:rPr>
              <w:t>зам. председателя комиссии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3. </w:t>
            </w:r>
            <w:r>
              <w:rPr>
                <w:color w:val="000000"/>
                <w:sz w:val="28"/>
                <w:lang w:val="ru-RU"/>
              </w:rPr>
              <w:t>Регеда Н.И. - зам. главы Супоневской сельской администрации,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4. </w:t>
            </w:r>
            <w:r>
              <w:rPr>
                <w:color w:val="000000"/>
                <w:sz w:val="28"/>
                <w:lang w:val="ru-RU"/>
              </w:rPr>
              <w:t>Пиганова Л.В.      - нач. отдела по работе с</w:t>
            </w:r>
            <w:r>
              <w:rPr>
                <w:color w:val="000000"/>
                <w:sz w:val="28"/>
                <w:lang w:val="ru-RU"/>
              </w:rPr>
              <w:t xml:space="preserve"> населением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5. </w:t>
            </w:r>
            <w:r>
              <w:rPr>
                <w:color w:val="000000"/>
                <w:sz w:val="28"/>
                <w:lang w:val="ru-RU"/>
              </w:rPr>
              <w:t>Хохлова С.В.       -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зав. Супоневской врачебной амбулаторией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6. </w:t>
            </w:r>
            <w:r>
              <w:rPr>
                <w:color w:val="000000"/>
                <w:sz w:val="28"/>
                <w:lang w:val="ru-RU"/>
              </w:rPr>
              <w:t xml:space="preserve">Ермаков Д.С.    </w:t>
            </w:r>
            <w:r>
              <w:rPr>
                <w:color w:val="000000"/>
                <w:sz w:val="28"/>
              </w:rPr>
              <w:t xml:space="preserve">  - </w:t>
            </w:r>
            <w:r>
              <w:rPr>
                <w:color w:val="000000"/>
                <w:sz w:val="28"/>
                <w:lang w:val="ru-RU"/>
              </w:rPr>
              <w:t>участковый уполномоченный полиции (по согласованию)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7. </w:t>
            </w:r>
            <w:r>
              <w:rPr>
                <w:color w:val="000000"/>
                <w:sz w:val="28"/>
                <w:lang w:val="ru-RU"/>
              </w:rPr>
              <w:t>Федин А.А.         - водитель Супоневской администрации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8. </w:t>
            </w:r>
            <w:r>
              <w:rPr>
                <w:color w:val="000000"/>
                <w:sz w:val="28"/>
                <w:lang w:val="ru-RU"/>
              </w:rPr>
              <w:t>Абрамкин А.А.   - водитель Супоневской адми</w:t>
            </w:r>
            <w:r>
              <w:rPr>
                <w:color w:val="000000"/>
                <w:sz w:val="28"/>
                <w:lang w:val="ru-RU"/>
              </w:rPr>
              <w:t>нистрации</w:t>
            </w:r>
          </w:p>
          <w:p w:rsidR="00BE09EC" w:rsidRDefault="00D62B27">
            <w:pPr>
              <w:pStyle w:val="TableContents"/>
              <w:spacing w:after="75"/>
              <w:ind w:left="75" w:right="75"/>
            </w:pPr>
            <w:r>
              <w:rPr>
                <w:color w:val="000000"/>
                <w:sz w:val="28"/>
              </w:rPr>
              <w:t xml:space="preserve">9. </w:t>
            </w:r>
            <w:r>
              <w:rPr>
                <w:color w:val="000000"/>
                <w:sz w:val="28"/>
                <w:lang w:val="ru-RU"/>
              </w:rPr>
              <w:t>Ковтунов В.И.  - водитель Супоневской администрации</w:t>
            </w:r>
          </w:p>
          <w:p w:rsidR="00BE09EC" w:rsidRDefault="00D62B27">
            <w:pPr>
              <w:pStyle w:val="TableContents"/>
              <w:spacing w:after="75"/>
              <w:ind w:left="75" w:right="75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10. Мариненков В.Т. - и.о. директора МУП «Возрождение» (по согласованию)</w:t>
            </w: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TableContents"/>
              <w:spacing w:after="75"/>
              <w:ind w:left="75" w:right="75"/>
              <w:rPr>
                <w:color w:val="000000"/>
                <w:sz w:val="28"/>
                <w:szCs w:val="28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  <w:p w:rsidR="00BE09EC" w:rsidRDefault="00BE09EC">
            <w:pPr>
              <w:pStyle w:val="Standard"/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BE09EC" w:rsidRDefault="00BE09EC">
      <w:pPr>
        <w:rPr>
          <w:vanish/>
        </w:rPr>
      </w:pPr>
    </w:p>
    <w:sectPr w:rsidR="00BE09EC">
      <w:pgSz w:w="11905" w:h="16837"/>
      <w:pgMar w:top="1134" w:right="51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B27" w:rsidRDefault="00D62B27">
      <w:r>
        <w:separator/>
      </w:r>
    </w:p>
  </w:endnote>
  <w:endnote w:type="continuationSeparator" w:id="0">
    <w:p w:rsidR="00D62B27" w:rsidRDefault="00D6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B27" w:rsidRDefault="00D62B27">
      <w:r>
        <w:rPr>
          <w:color w:val="000000"/>
        </w:rPr>
        <w:separator/>
      </w:r>
    </w:p>
  </w:footnote>
  <w:footnote w:type="continuationSeparator" w:id="0">
    <w:p w:rsidR="00D62B27" w:rsidRDefault="00D62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E09EC"/>
    <w:rsid w:val="00570D23"/>
    <w:rsid w:val="00BE09EC"/>
    <w:rsid w:val="00D6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152AB-5A75-4894-AAF8-21312CB7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3">
    <w:name w:val="Название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2019-03-06T12:41:00Z</cp:lastPrinted>
  <dcterms:created xsi:type="dcterms:W3CDTF">2026-05-19T11:11:00Z</dcterms:created>
  <dcterms:modified xsi:type="dcterms:W3CDTF">2026-05-19T11:11:00Z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